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D5715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924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D57152">
        <w:rPr>
          <w:rFonts w:ascii="Times New Roman" w:hAnsi="Times New Roman" w:cs="Times New Roman"/>
          <w:b/>
          <w:sz w:val="24"/>
          <w:szCs w:val="24"/>
          <w:lang w:val="uk-UA"/>
        </w:rPr>
        <w:t>13.05.</w:t>
      </w:r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>2020р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4A4E44" w:rsidRPr="00930616" w:rsidRDefault="004A4E4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DD7694" w:rsidP="004A4E4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Координаційної ради</w:t>
      </w:r>
      <w:r w:rsidR="004A4E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C72ED9" w:rsidRDefault="00C72ED9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ED9" w:rsidRDefault="00C72ED9" w:rsidP="00C72ED9">
      <w:pPr>
        <w:spacing w:after="0"/>
        <w:ind w:right="-221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2ED9">
        <w:rPr>
          <w:rFonts w:ascii="Times New Roman" w:hAnsi="Times New Roman" w:cs="Times New Roman"/>
          <w:sz w:val="24"/>
          <w:szCs w:val="24"/>
          <w:lang w:val="uk-UA"/>
        </w:rPr>
        <w:t xml:space="preserve">Зважаючи на рекомендації до Закону України «Про внесення змін до </w:t>
      </w:r>
      <w:r>
        <w:rPr>
          <w:rFonts w:ascii="Times New Roman" w:hAnsi="Times New Roman" w:cs="Times New Roman"/>
          <w:sz w:val="24"/>
          <w:szCs w:val="24"/>
          <w:lang w:val="uk-UA"/>
        </w:rPr>
        <w:t>деяких законодавчих актів, спрямованих на забезпечення додаткових соціальних та економічних гарантій у зв’язку з поширенням короно вірусної хвороби (COVID-19)»</w:t>
      </w:r>
      <w:r w:rsidR="00D058B7">
        <w:rPr>
          <w:rFonts w:ascii="Times New Roman" w:hAnsi="Times New Roman" w:cs="Times New Roman"/>
          <w:sz w:val="24"/>
          <w:szCs w:val="24"/>
          <w:lang w:val="uk-UA"/>
        </w:rPr>
        <w:t xml:space="preserve"> (№540-ІХ) та з метою прийняття рішення сесії міської ради «Про встановлення ставок та пільг із сплати податку на нерухоме майно, відмінне від земельної ділянки, на 2021 рік»</w:t>
      </w:r>
      <w:r w:rsidR="0057178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058B7"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он-лайн голосування за винесення вказаного рішення на розгляд сесії міської ради. </w:t>
      </w:r>
    </w:p>
    <w:p w:rsidR="00571787" w:rsidRDefault="00D058B7" w:rsidP="00571787">
      <w:pPr>
        <w:spacing w:after="0"/>
        <w:ind w:right="-221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Вказаний проект для ознайомлення розміщено на сай</w:t>
      </w:r>
      <w:r w:rsidR="00571787">
        <w:rPr>
          <w:rFonts w:ascii="Times New Roman" w:hAnsi="Times New Roman" w:cs="Times New Roman"/>
          <w:sz w:val="24"/>
          <w:szCs w:val="24"/>
          <w:lang w:val="uk-UA"/>
        </w:rPr>
        <w:t>ті міської ради 08.04.2020року.</w:t>
      </w:r>
    </w:p>
    <w:p w:rsidR="00D058B7" w:rsidRDefault="00D058B7" w:rsidP="00571787">
      <w:pPr>
        <w:spacing w:after="0"/>
        <w:ind w:right="-221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Протягом місяця зауваження та пропозиції щодо змісту рішення до фінансового управлінні, як до розробника регуляторного акту,  не надходило. </w:t>
      </w:r>
    </w:p>
    <w:p w:rsidR="004A4E44" w:rsidRPr="00C72ED9" w:rsidRDefault="004A4E44" w:rsidP="00D058B7">
      <w:pPr>
        <w:spacing w:after="0"/>
        <w:ind w:right="-221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інформації фінансового управління «ставки» в порівнянні з 2020 роком не змінено.</w:t>
      </w:r>
    </w:p>
    <w:p w:rsidR="00C72ED9" w:rsidRPr="00C72ED9" w:rsidRDefault="004A4E44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За винесення проекту рішення «Про встановлення ставок та пільг із сплати податку на нерухоме майно, відмінне від земельної ділянки, на 2021 рік» на розгляд Сєвєродонецької міської ради свої голоси віддали:</w:t>
      </w:r>
    </w:p>
    <w:p w:rsidR="00DD7694" w:rsidRPr="003613B7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О. – перший заступник міського голови</w:t>
      </w:r>
      <w:r w:rsidR="0057178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D7694" w:rsidRPr="003613B7" w:rsidRDefault="004A4E44" w:rsidP="00D7078D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A4E44">
        <w:rPr>
          <w:rFonts w:ascii="Times New Roman" w:hAnsi="Times New Roman" w:cs="Times New Roman"/>
          <w:sz w:val="24"/>
          <w:szCs w:val="24"/>
          <w:lang w:val="uk-UA"/>
        </w:rPr>
        <w:t>Потаніна 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="007A38EC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департаменту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 міської ради;</w:t>
      </w:r>
    </w:p>
    <w:p w:rsidR="004A4E44" w:rsidRPr="003613B7" w:rsidRDefault="004A4E44" w:rsidP="004A4E44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Поркуян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С. – генеральний директор Холдингової компанії «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Мрія-Інвест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DD7694" w:rsidRPr="003613B7" w:rsidRDefault="00C92405" w:rsidP="00D7078D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Крижня Р.</w:t>
      </w:r>
      <w:r w:rsidR="00DD7694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– головний спеціаліст відділу інвестиц</w:t>
      </w:r>
      <w:r w:rsidR="00D7078D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ійної політики департаменту </w:t>
      </w:r>
      <w:r w:rsidR="00DD7694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економічного розвитку міської ради;</w:t>
      </w:r>
    </w:p>
    <w:p w:rsidR="00DD7694" w:rsidRPr="003613B7" w:rsidRDefault="00032858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М. –</w:t>
      </w:r>
      <w:r w:rsidR="00C92405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 міськради;</w:t>
      </w:r>
    </w:p>
    <w:p w:rsidR="0016342D" w:rsidRDefault="001F26A3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Шорохова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 </w:t>
      </w:r>
      <w:r w:rsidR="0016342D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</w:t>
      </w:r>
      <w:r w:rsidR="000C1AC1" w:rsidRPr="003613B7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6342D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юридичних та правових питань міської ради;</w:t>
      </w:r>
    </w:p>
    <w:p w:rsidR="004A4E44" w:rsidRDefault="004A4E44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Черниш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 – голова профспілки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об’єднання Азот»;</w:t>
      </w:r>
    </w:p>
    <w:p w:rsidR="004A4E44" w:rsidRDefault="004A4E44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 – голова Сєвєродонецької міської організації профспілки «Наше право»;</w:t>
      </w:r>
    </w:p>
    <w:p w:rsidR="004A4E44" w:rsidRDefault="004A4E44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 – директор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Донбастеплопроект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4A4E44" w:rsidRPr="003613B7" w:rsidRDefault="004A4E44" w:rsidP="004A4E44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К. – начальник юридичного відділу 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ТЕЦ».</w:t>
      </w:r>
    </w:p>
    <w:p w:rsidR="004A4E44" w:rsidRPr="003613B7" w:rsidRDefault="004A4E44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Нарижна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 – директор ГО «Центр креативних технологій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032858" w:rsidRPr="003613B7" w:rsidRDefault="00032858" w:rsidP="00032858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Кірєєв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В. - фізична особа – підприємець;</w:t>
      </w:r>
    </w:p>
    <w:p w:rsidR="004A4E44" w:rsidRDefault="004A4E4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1FEA" w:rsidRPr="003613B7" w:rsidRDefault="004A4E44" w:rsidP="00AE138C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lang w:val="uk-UA"/>
        </w:rPr>
      </w:pPr>
      <w:r>
        <w:rPr>
          <w:b/>
          <w:lang w:val="uk-UA"/>
        </w:rPr>
        <w:t>РІШЕННЯ</w:t>
      </w:r>
      <w:r w:rsidR="00D51FEA" w:rsidRPr="003613B7">
        <w:rPr>
          <w:b/>
          <w:lang w:val="uk-UA"/>
        </w:rPr>
        <w:t>:</w:t>
      </w:r>
    </w:p>
    <w:p w:rsidR="003613B7" w:rsidRPr="003613B7" w:rsidRDefault="004A4E44" w:rsidP="003613B7">
      <w:pPr>
        <w:pStyle w:val="a5"/>
        <w:ind w:left="0" w:firstLine="708"/>
        <w:jc w:val="both"/>
        <w:rPr>
          <w:color w:val="000000"/>
          <w:lang w:val="uk-UA"/>
        </w:rPr>
      </w:pPr>
      <w:r w:rsidRPr="003613B7">
        <w:rPr>
          <w:shd w:val="clear" w:color="auto" w:fill="FFFFFF"/>
          <w:lang w:val="uk-UA"/>
        </w:rPr>
        <w:t>Підтримати прийняття  проекту регуляторного акт</w:t>
      </w:r>
      <w:r>
        <w:rPr>
          <w:shd w:val="clear" w:color="auto" w:fill="FFFFFF"/>
          <w:lang w:val="uk-UA"/>
        </w:rPr>
        <w:t xml:space="preserve">у </w:t>
      </w:r>
      <w:r>
        <w:rPr>
          <w:lang w:val="uk-UA"/>
        </w:rPr>
        <w:t>«Про встановлення ставок та пільг із сплати податку на нерухоме майно, відмінне від земельної ділянки, на 2021 рік» та р</w:t>
      </w:r>
      <w:r>
        <w:rPr>
          <w:shd w:val="clear" w:color="auto" w:fill="FFFFFF"/>
          <w:lang w:val="uk-UA"/>
        </w:rPr>
        <w:t xml:space="preserve">екомендувати фінансовому управлінню міської ради </w:t>
      </w:r>
      <w:r w:rsidR="003613B7" w:rsidRPr="003613B7">
        <w:rPr>
          <w:color w:val="000000"/>
          <w:lang w:val="uk-UA"/>
        </w:rPr>
        <w:t xml:space="preserve">винести його на розгляд </w:t>
      </w:r>
      <w:r>
        <w:rPr>
          <w:color w:val="000000"/>
          <w:lang w:val="uk-UA"/>
        </w:rPr>
        <w:t xml:space="preserve">сесії </w:t>
      </w:r>
      <w:r w:rsidR="003613B7" w:rsidRPr="003613B7">
        <w:rPr>
          <w:color w:val="000000"/>
          <w:lang w:val="uk-UA"/>
        </w:rPr>
        <w:t xml:space="preserve"> міської ради. </w:t>
      </w:r>
    </w:p>
    <w:p w:rsidR="00AE138C" w:rsidRPr="003613B7" w:rsidRDefault="00AE138C" w:rsidP="006B6B02">
      <w:pPr>
        <w:pStyle w:val="a5"/>
        <w:ind w:left="0" w:firstLine="708"/>
        <w:jc w:val="both"/>
        <w:rPr>
          <w:lang w:val="uk-UA"/>
        </w:rPr>
      </w:pPr>
    </w:p>
    <w:p w:rsidR="003613B7" w:rsidRPr="003613B7" w:rsidRDefault="003613B7" w:rsidP="006B6B02">
      <w:pPr>
        <w:pStyle w:val="a5"/>
        <w:ind w:left="0" w:firstLine="708"/>
        <w:jc w:val="both"/>
        <w:rPr>
          <w:color w:val="000000"/>
          <w:lang w:val="uk-UA"/>
        </w:rPr>
      </w:pPr>
    </w:p>
    <w:p w:rsidR="00AE138C" w:rsidRPr="003613B7" w:rsidRDefault="00AE138C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D7694" w:rsidRPr="003613B7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</w:t>
      </w: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Олег </w:t>
      </w:r>
      <w:proofErr w:type="spellStart"/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DD7694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3B7" w:rsidRDefault="003613B7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3B7" w:rsidRPr="003613B7" w:rsidRDefault="003613B7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3613B7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:rsidR="00DD7694" w:rsidRPr="003613B7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відділу інвестиційної політики</w:t>
      </w:r>
    </w:p>
    <w:p w:rsidR="00DD7694" w:rsidRPr="003613B7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департаменту економічного розвитку</w:t>
      </w:r>
    </w:p>
    <w:p w:rsidR="0023715D" w:rsidRPr="003613B7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Сєвєродонецької міської ради</w:t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 </w:t>
      </w:r>
      <w:proofErr w:type="spellStart"/>
      <w:r w:rsid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Ріта</w:t>
      </w:r>
      <w:proofErr w:type="spellEnd"/>
      <w:r w:rsid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КРИЖНЯ</w:t>
      </w:r>
      <w:r w:rsidR="00DF61C1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sectPr w:rsidR="0023715D" w:rsidRPr="003613B7" w:rsidSect="005F0F35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01"/>
    <w:multiLevelType w:val="multilevel"/>
    <w:tmpl w:val="9462E0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53476"/>
    <w:multiLevelType w:val="hybridMultilevel"/>
    <w:tmpl w:val="9ECA2CBC"/>
    <w:lvl w:ilvl="0" w:tplc="1ED8A8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95794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06FE1"/>
    <w:multiLevelType w:val="hybridMultilevel"/>
    <w:tmpl w:val="BC34B9D6"/>
    <w:lvl w:ilvl="0" w:tplc="8E527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E5CF5"/>
    <w:multiLevelType w:val="hybridMultilevel"/>
    <w:tmpl w:val="E44CD2BE"/>
    <w:lvl w:ilvl="0" w:tplc="37564628">
      <w:start w:val="1"/>
      <w:numFmt w:val="bullet"/>
      <w:lvlText w:val="-"/>
      <w:lvlJc w:val="left"/>
      <w:pPr>
        <w:ind w:left="76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>
    <w:nsid w:val="27466382"/>
    <w:multiLevelType w:val="hybridMultilevel"/>
    <w:tmpl w:val="567C5334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387809D1"/>
    <w:multiLevelType w:val="hybridMultilevel"/>
    <w:tmpl w:val="242E7F46"/>
    <w:lvl w:ilvl="0" w:tplc="C46AC32C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2493E"/>
    <w:multiLevelType w:val="hybridMultilevel"/>
    <w:tmpl w:val="DC729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357B4"/>
    <w:multiLevelType w:val="hybridMultilevel"/>
    <w:tmpl w:val="DC729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560D2"/>
    <w:multiLevelType w:val="hybridMultilevel"/>
    <w:tmpl w:val="2F4C069C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570C3E77"/>
    <w:multiLevelType w:val="hybridMultilevel"/>
    <w:tmpl w:val="375655D6"/>
    <w:lvl w:ilvl="0" w:tplc="FBCAFFEC">
      <w:start w:val="7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8"/>
  </w:num>
  <w:num w:numId="7">
    <w:abstractNumId w:val="1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032858"/>
    <w:rsid w:val="00035950"/>
    <w:rsid w:val="000C1AC1"/>
    <w:rsid w:val="0016342D"/>
    <w:rsid w:val="001C699E"/>
    <w:rsid w:val="001F0EC4"/>
    <w:rsid w:val="001F26A3"/>
    <w:rsid w:val="0023715D"/>
    <w:rsid w:val="00254768"/>
    <w:rsid w:val="002A19A1"/>
    <w:rsid w:val="002A2714"/>
    <w:rsid w:val="003048DF"/>
    <w:rsid w:val="00325D20"/>
    <w:rsid w:val="003613B7"/>
    <w:rsid w:val="004A4E44"/>
    <w:rsid w:val="0050623E"/>
    <w:rsid w:val="005567C2"/>
    <w:rsid w:val="00571787"/>
    <w:rsid w:val="005C4E76"/>
    <w:rsid w:val="005F0F35"/>
    <w:rsid w:val="00676CC0"/>
    <w:rsid w:val="006B6B02"/>
    <w:rsid w:val="00702C14"/>
    <w:rsid w:val="00705A18"/>
    <w:rsid w:val="00723E07"/>
    <w:rsid w:val="00791BED"/>
    <w:rsid w:val="007A38EC"/>
    <w:rsid w:val="007C5216"/>
    <w:rsid w:val="009016AC"/>
    <w:rsid w:val="00924BDB"/>
    <w:rsid w:val="00930616"/>
    <w:rsid w:val="00943A8C"/>
    <w:rsid w:val="009C2C7C"/>
    <w:rsid w:val="00AB56AC"/>
    <w:rsid w:val="00AC6100"/>
    <w:rsid w:val="00AC78D9"/>
    <w:rsid w:val="00AE138C"/>
    <w:rsid w:val="00AF4F27"/>
    <w:rsid w:val="00B70CC9"/>
    <w:rsid w:val="00BB212B"/>
    <w:rsid w:val="00C14B94"/>
    <w:rsid w:val="00C24220"/>
    <w:rsid w:val="00C45962"/>
    <w:rsid w:val="00C72ED9"/>
    <w:rsid w:val="00C80413"/>
    <w:rsid w:val="00C92405"/>
    <w:rsid w:val="00D058B7"/>
    <w:rsid w:val="00D51FEA"/>
    <w:rsid w:val="00D57152"/>
    <w:rsid w:val="00D7078D"/>
    <w:rsid w:val="00DC14B1"/>
    <w:rsid w:val="00DD7694"/>
    <w:rsid w:val="00DF61C1"/>
    <w:rsid w:val="00E10E06"/>
    <w:rsid w:val="00E75A9C"/>
    <w:rsid w:val="00E807F0"/>
    <w:rsid w:val="00EA18CE"/>
    <w:rsid w:val="00EA3CCD"/>
    <w:rsid w:val="00ED5F86"/>
    <w:rsid w:val="00F34C4A"/>
    <w:rsid w:val="00F465CB"/>
    <w:rsid w:val="00F5512D"/>
    <w:rsid w:val="00F7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  <w:style w:type="paragraph" w:styleId="a9">
    <w:name w:val="Body Text Indent"/>
    <w:basedOn w:val="a"/>
    <w:link w:val="aa"/>
    <w:rsid w:val="00791BE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791BED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Hyperlink"/>
    <w:basedOn w:val="a0"/>
    <w:uiPriority w:val="99"/>
    <w:unhideWhenUsed/>
    <w:rsid w:val="00DF61C1"/>
    <w:rPr>
      <w:color w:val="0000FF"/>
      <w:u w:val="single"/>
    </w:rPr>
  </w:style>
  <w:style w:type="character" w:customStyle="1" w:styleId="rvts0">
    <w:name w:val="rvts0"/>
    <w:basedOn w:val="a0"/>
    <w:rsid w:val="006B6B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2</cp:revision>
  <cp:lastPrinted>2020-05-14T07:27:00Z</cp:lastPrinted>
  <dcterms:created xsi:type="dcterms:W3CDTF">2020-05-14T07:29:00Z</dcterms:created>
  <dcterms:modified xsi:type="dcterms:W3CDTF">2020-05-14T07:29:00Z</dcterms:modified>
</cp:coreProperties>
</file>